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D5697D" w14:textId="77777777" w:rsidR="001B0FB8" w:rsidRPr="00D55E85" w:rsidRDefault="001B0FB8" w:rsidP="001B0FB8">
      <w:pPr>
        <w:spacing w:before="0"/>
        <w:jc w:val="both"/>
        <w:outlineLvl w:val="2"/>
        <w:rPr>
          <w:rFonts w:ascii="Arial" w:eastAsia="Times New Roman" w:hAnsi="Arial" w:cs="Arial"/>
          <w:b/>
          <w:bCs/>
          <w:color w:val="8496B0" w:themeColor="text2" w:themeTint="99"/>
          <w:szCs w:val="22"/>
        </w:rPr>
      </w:pPr>
      <w:bookmarkStart w:id="0" w:name="_GoBack"/>
      <w:bookmarkEnd w:id="0"/>
      <w:r w:rsidRPr="00D55E85">
        <w:rPr>
          <w:rFonts w:ascii="Arial" w:eastAsia="Times New Roman" w:hAnsi="Arial" w:cs="Arial"/>
          <w:b/>
          <w:sz w:val="24"/>
          <w:lang w:bidi="he-IL"/>
        </w:rPr>
        <w:t>La liste des déplacements prévus pendant le séjour</w:t>
      </w:r>
    </w:p>
    <w:p w14:paraId="7D3CADE2" w14:textId="0746C03F" w:rsidR="001B0FB8" w:rsidRPr="00D55E85" w:rsidRDefault="008C2269" w:rsidP="001B0FB8">
      <w:pPr>
        <w:spacing w:before="0" w:after="120"/>
        <w:jc w:val="both"/>
        <w:rPr>
          <w:rFonts w:ascii="Arial" w:eastAsia="Times New Roman" w:hAnsi="Arial" w:cs="Arial"/>
          <w:szCs w:val="22"/>
          <w:lang w:bidi="he-IL"/>
        </w:rPr>
      </w:pPr>
      <w:r>
        <w:rPr>
          <w:rFonts w:ascii="Arial" w:eastAsia="Times New Roman" w:hAnsi="Arial" w:cs="Arial"/>
          <w:szCs w:val="22"/>
          <w:lang w:bidi="he-IL"/>
        </w:rPr>
        <w:pict w14:anchorId="23F09C56">
          <v:rect id="_x0000_i1026" style="width:453.6pt;height:1pt" o:hralign="center" o:hrstd="t" o:hrnoshade="t" o:hr="t" fillcolor="#4472c4" stroked="f"/>
        </w:pict>
      </w:r>
    </w:p>
    <w:p w14:paraId="1BE7B043" w14:textId="77777777" w:rsidR="001B0FB8" w:rsidRPr="00D55E85" w:rsidRDefault="001B0FB8" w:rsidP="00D55E85">
      <w:pPr>
        <w:spacing w:before="120"/>
        <w:rPr>
          <w:rFonts w:ascii="Arial" w:eastAsia="Times" w:hAnsi="Arial" w:cs="Arial"/>
          <w:sz w:val="20"/>
          <w:szCs w:val="22"/>
        </w:rPr>
      </w:pPr>
      <w:r w:rsidRPr="00D55E85">
        <w:rPr>
          <w:rFonts w:ascii="Arial" w:eastAsia="Times" w:hAnsi="Arial" w:cs="Arial"/>
          <w:sz w:val="20"/>
          <w:szCs w:val="22"/>
        </w:rPr>
        <w:t xml:space="preserve">Les déplacements indiqués doivent correspondre au programme détaillé du séjour joint au dossier. </w:t>
      </w:r>
    </w:p>
    <w:p w14:paraId="2261C93E" w14:textId="4DDAFFEA" w:rsidR="001B0FB8" w:rsidRPr="00D55E85" w:rsidRDefault="001B0FB8" w:rsidP="00D55E85">
      <w:pPr>
        <w:spacing w:before="120" w:after="240"/>
        <w:rPr>
          <w:rFonts w:ascii="Arial" w:eastAsia="Times" w:hAnsi="Arial" w:cs="Arial"/>
          <w:sz w:val="20"/>
          <w:szCs w:val="22"/>
        </w:rPr>
      </w:pPr>
      <w:r w:rsidRPr="00D55E85">
        <w:rPr>
          <w:rFonts w:ascii="Arial" w:eastAsia="Times" w:hAnsi="Arial" w:cs="Arial"/>
          <w:sz w:val="20"/>
          <w:szCs w:val="22"/>
        </w:rPr>
        <w:t xml:space="preserve">Lorsque plusieurs déplacements sont strictement les mêmes (lieu, activité), </w:t>
      </w:r>
      <w:r w:rsidR="00736A01" w:rsidRPr="00D55E85">
        <w:rPr>
          <w:rFonts w:ascii="Arial" w:eastAsia="Times" w:hAnsi="Arial" w:cs="Arial"/>
          <w:sz w:val="20"/>
          <w:szCs w:val="22"/>
        </w:rPr>
        <w:t xml:space="preserve">ne </w:t>
      </w:r>
      <w:r w:rsidRPr="00D55E85">
        <w:rPr>
          <w:rFonts w:ascii="Arial" w:eastAsia="Times" w:hAnsi="Arial" w:cs="Arial"/>
          <w:sz w:val="20"/>
          <w:szCs w:val="22"/>
        </w:rPr>
        <w:t xml:space="preserve">remplir </w:t>
      </w:r>
      <w:r w:rsidR="00736A01" w:rsidRPr="00D55E85">
        <w:rPr>
          <w:rFonts w:ascii="Arial" w:eastAsia="Times" w:hAnsi="Arial" w:cs="Arial"/>
          <w:sz w:val="20"/>
          <w:szCs w:val="22"/>
        </w:rPr>
        <w:t>qu’</w:t>
      </w:r>
      <w:r w:rsidRPr="00D55E85">
        <w:rPr>
          <w:rFonts w:ascii="Arial" w:eastAsia="Times" w:hAnsi="Arial" w:cs="Arial"/>
          <w:sz w:val="20"/>
          <w:szCs w:val="22"/>
        </w:rPr>
        <w:t>un seul tableau en indiquant les différentes dates.</w:t>
      </w:r>
    </w:p>
    <w:tbl>
      <w:tblPr>
        <w:tblStyle w:val="Grilledutableau"/>
        <w:tblW w:w="5000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258"/>
        <w:gridCol w:w="2262"/>
        <w:gridCol w:w="2262"/>
        <w:gridCol w:w="2280"/>
      </w:tblGrid>
      <w:tr w:rsidR="006B6BDF" w:rsidRPr="00D55E85" w14:paraId="02802869" w14:textId="77777777" w:rsidTr="00D22831">
        <w:tc>
          <w:tcPr>
            <w:tcW w:w="1246" w:type="pct"/>
            <w:shd w:val="clear" w:color="auto" w:fill="A7BCE3"/>
            <w:vAlign w:val="center"/>
          </w:tcPr>
          <w:p w14:paraId="5E73B6F4" w14:textId="77777777" w:rsidR="006B6BDF" w:rsidRPr="00D55E85" w:rsidRDefault="006B6BDF" w:rsidP="007E7CDC">
            <w:pPr>
              <w:pStyle w:val="Paragraphe"/>
              <w:spacing w:before="0" w:beforeAutospacing="0"/>
              <w:jc w:val="center"/>
              <w:rPr>
                <w:rFonts w:cs="Arial"/>
                <w:sz w:val="22"/>
                <w:szCs w:val="22"/>
              </w:rPr>
            </w:pPr>
            <w:r w:rsidRPr="00D55E85">
              <w:rPr>
                <w:rFonts w:cs="Arial"/>
                <w:sz w:val="22"/>
                <w:szCs w:val="22"/>
              </w:rPr>
              <w:t>Date(s)</w:t>
            </w:r>
          </w:p>
        </w:tc>
        <w:tc>
          <w:tcPr>
            <w:tcW w:w="1248" w:type="pct"/>
            <w:shd w:val="clear" w:color="auto" w:fill="A7BCE3"/>
            <w:vAlign w:val="center"/>
          </w:tcPr>
          <w:p w14:paraId="183E92E6" w14:textId="733AE0D3" w:rsidR="006B6BDF" w:rsidRPr="00D55E85" w:rsidRDefault="006B6BDF" w:rsidP="008F1721">
            <w:pPr>
              <w:pStyle w:val="Paragraphe"/>
              <w:spacing w:before="0" w:beforeAutospacing="0"/>
              <w:jc w:val="center"/>
              <w:rPr>
                <w:rFonts w:cs="Arial"/>
                <w:sz w:val="22"/>
                <w:szCs w:val="22"/>
              </w:rPr>
            </w:pPr>
            <w:r w:rsidRPr="00D55E85">
              <w:rPr>
                <w:rFonts w:cs="Arial"/>
                <w:sz w:val="22"/>
                <w:szCs w:val="22"/>
              </w:rPr>
              <w:t>Trajet</w:t>
            </w:r>
          </w:p>
        </w:tc>
        <w:tc>
          <w:tcPr>
            <w:tcW w:w="1248" w:type="pct"/>
            <w:shd w:val="clear" w:color="auto" w:fill="A7BCE3"/>
            <w:vAlign w:val="center"/>
          </w:tcPr>
          <w:p w14:paraId="24B10341" w14:textId="77777777" w:rsidR="006B6BDF" w:rsidRPr="00D55E85" w:rsidRDefault="006B6BDF" w:rsidP="007E7CDC">
            <w:pPr>
              <w:pStyle w:val="Paragraphe"/>
              <w:spacing w:before="0" w:beforeAutospacing="0"/>
              <w:jc w:val="center"/>
              <w:rPr>
                <w:rFonts w:cs="Arial"/>
                <w:sz w:val="22"/>
                <w:szCs w:val="22"/>
              </w:rPr>
            </w:pPr>
            <w:r w:rsidRPr="00D55E85">
              <w:rPr>
                <w:rFonts w:cs="Arial"/>
                <w:sz w:val="22"/>
                <w:szCs w:val="22"/>
              </w:rPr>
              <w:t>Effectif</w:t>
            </w:r>
          </w:p>
        </w:tc>
        <w:tc>
          <w:tcPr>
            <w:tcW w:w="1258" w:type="pct"/>
            <w:shd w:val="clear" w:color="auto" w:fill="A7BCE3"/>
            <w:vAlign w:val="center"/>
          </w:tcPr>
          <w:p w14:paraId="35D68A30" w14:textId="34CFE442" w:rsidR="006B6BDF" w:rsidRPr="00D55E85" w:rsidRDefault="006B6BDF" w:rsidP="007E7CDC">
            <w:pPr>
              <w:pStyle w:val="Paragraphe"/>
              <w:spacing w:before="0" w:beforeAutospacing="0"/>
              <w:jc w:val="center"/>
              <w:rPr>
                <w:rFonts w:cs="Arial"/>
                <w:sz w:val="22"/>
                <w:szCs w:val="22"/>
              </w:rPr>
            </w:pPr>
            <w:r w:rsidRPr="00D55E85">
              <w:rPr>
                <w:rFonts w:cs="Arial"/>
                <w:sz w:val="22"/>
                <w:szCs w:val="22"/>
              </w:rPr>
              <w:t>Moyen de transport*</w:t>
            </w:r>
          </w:p>
        </w:tc>
      </w:tr>
      <w:tr w:rsidR="006B6BDF" w:rsidRPr="00D55E85" w14:paraId="6479B241" w14:textId="77777777" w:rsidTr="00D22831">
        <w:tc>
          <w:tcPr>
            <w:tcW w:w="1246" w:type="pct"/>
            <w:vAlign w:val="center"/>
          </w:tcPr>
          <w:p w14:paraId="099AF6E0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18FDA1BB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062C4401" w14:textId="023A0882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16BA13D3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7B974B68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7634D91A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0B1CCBF9" w14:textId="77777777" w:rsidTr="00D22831">
        <w:tc>
          <w:tcPr>
            <w:tcW w:w="1246" w:type="pct"/>
            <w:vAlign w:val="center"/>
          </w:tcPr>
          <w:p w14:paraId="0214E407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767C9118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12ED6B12" w14:textId="57C46D11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0B938CFF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3694C118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03C080E0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3092C1D9" w14:textId="77777777" w:rsidTr="00D22831">
        <w:tc>
          <w:tcPr>
            <w:tcW w:w="1246" w:type="pct"/>
            <w:vAlign w:val="center"/>
          </w:tcPr>
          <w:p w14:paraId="3887271F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33F4A6BB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4B88B035" w14:textId="766BDE1D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7DC8FDD5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22BEC200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0B2549F4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4BC47CD0" w14:textId="77777777" w:rsidTr="00D22831">
        <w:tc>
          <w:tcPr>
            <w:tcW w:w="1246" w:type="pct"/>
            <w:vAlign w:val="center"/>
          </w:tcPr>
          <w:p w14:paraId="61FA3584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56E3F765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6F4A3D31" w14:textId="71049C4D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5D8B84FA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4C795D29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66F7CEC6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4EBDAF85" w14:textId="77777777" w:rsidTr="00D22831">
        <w:tc>
          <w:tcPr>
            <w:tcW w:w="1246" w:type="pct"/>
            <w:vAlign w:val="center"/>
          </w:tcPr>
          <w:p w14:paraId="468A17DE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3AC27F42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4CA81299" w14:textId="095AE9E5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2AB5416C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069B9A9D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1A872C5D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1EF59E57" w14:textId="77777777" w:rsidTr="00D22831">
        <w:tc>
          <w:tcPr>
            <w:tcW w:w="1246" w:type="pct"/>
            <w:vAlign w:val="center"/>
          </w:tcPr>
          <w:p w14:paraId="3836ABE9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246DD879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6423E74E" w14:textId="21A082CF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55E4A8A6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4026CEE2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2BDB8121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089635E5" w14:textId="77777777" w:rsidTr="00D22831">
        <w:tc>
          <w:tcPr>
            <w:tcW w:w="1246" w:type="pct"/>
            <w:vAlign w:val="center"/>
          </w:tcPr>
          <w:p w14:paraId="25DF4B5B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025AA81F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21C7AF54" w14:textId="23DF168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0CF6472F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5F1583DB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577041B9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1516AE0F" w14:textId="77777777" w:rsidTr="00D22831">
        <w:tc>
          <w:tcPr>
            <w:tcW w:w="1246" w:type="pct"/>
            <w:vAlign w:val="center"/>
          </w:tcPr>
          <w:p w14:paraId="01C9FBA8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3CC7FB47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10161C79" w14:textId="0960C50E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717FC884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4E3C6C1C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7F0C4742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6C092F95" w14:textId="77777777" w:rsidTr="00D22831">
        <w:tc>
          <w:tcPr>
            <w:tcW w:w="1246" w:type="pct"/>
            <w:vAlign w:val="center"/>
          </w:tcPr>
          <w:p w14:paraId="7750779D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7C0F1206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6509BC9E" w14:textId="69335CAC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72773349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4195D988" w14:textId="61F75A93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2CC711F8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477B988A" w14:textId="77777777" w:rsidTr="00D22831">
        <w:tc>
          <w:tcPr>
            <w:tcW w:w="1246" w:type="pct"/>
            <w:vAlign w:val="center"/>
          </w:tcPr>
          <w:p w14:paraId="2DFDAB68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6B97C42A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77A5930A" w14:textId="384D7DE3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0FE34668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2606D3CE" w14:textId="1D10CE90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6EF85256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  <w:tr w:rsidR="006B6BDF" w:rsidRPr="00D55E85" w14:paraId="27D8AAAA" w14:textId="77777777" w:rsidTr="00D22831">
        <w:tc>
          <w:tcPr>
            <w:tcW w:w="1246" w:type="pct"/>
            <w:vAlign w:val="center"/>
          </w:tcPr>
          <w:p w14:paraId="51843CE1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  <w:tc>
          <w:tcPr>
            <w:tcW w:w="1248" w:type="pct"/>
            <w:vAlign w:val="center"/>
          </w:tcPr>
          <w:p w14:paraId="3E17FBF9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De : </w:t>
            </w:r>
          </w:p>
          <w:p w14:paraId="5920679E" w14:textId="392A4C7C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À :</w:t>
            </w:r>
          </w:p>
        </w:tc>
        <w:tc>
          <w:tcPr>
            <w:tcW w:w="1248" w:type="pct"/>
            <w:vAlign w:val="center"/>
          </w:tcPr>
          <w:p w14:paraId="26C50066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 xml:space="preserve">Nb élèves : </w:t>
            </w:r>
          </w:p>
          <w:p w14:paraId="4B33F71C" w14:textId="6EAD0A3D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jc w:val="left"/>
              <w:rPr>
                <w:rFonts w:cs="Arial"/>
                <w:color w:val="111111"/>
                <w:shd w:val="clear" w:color="auto" w:fill="FFFFFF"/>
              </w:rPr>
            </w:pPr>
            <w:r w:rsidRPr="00D55E85">
              <w:rPr>
                <w:rFonts w:cs="Arial"/>
                <w:color w:val="111111"/>
                <w:shd w:val="clear" w:color="auto" w:fill="FFFFFF"/>
              </w:rPr>
              <w:t>Nb adultes :</w:t>
            </w:r>
          </w:p>
        </w:tc>
        <w:tc>
          <w:tcPr>
            <w:tcW w:w="1258" w:type="pct"/>
            <w:vAlign w:val="center"/>
          </w:tcPr>
          <w:p w14:paraId="239BB76E" w14:textId="77777777" w:rsidR="006B6BDF" w:rsidRPr="00D55E85" w:rsidRDefault="006B6BDF" w:rsidP="00D55E85">
            <w:pPr>
              <w:pStyle w:val="Paragraphe"/>
              <w:spacing w:before="0" w:beforeAutospacing="0" w:after="0" w:afterAutospacing="0" w:line="360" w:lineRule="auto"/>
              <w:rPr>
                <w:rFonts w:cs="Arial"/>
                <w:color w:val="111111"/>
                <w:shd w:val="clear" w:color="auto" w:fill="FFFFFF"/>
              </w:rPr>
            </w:pPr>
          </w:p>
        </w:tc>
      </w:tr>
    </w:tbl>
    <w:p w14:paraId="0D47FEFF" w14:textId="05840419" w:rsidR="000324EB" w:rsidRPr="00D22831" w:rsidRDefault="001B0FB8" w:rsidP="00D55E85">
      <w:pPr>
        <w:spacing w:before="0"/>
        <w:jc w:val="both"/>
        <w:rPr>
          <w:rFonts w:ascii="Arial" w:hAnsi="Arial" w:cs="Arial"/>
          <w:sz w:val="20"/>
        </w:rPr>
      </w:pPr>
      <w:r w:rsidRPr="00D22831">
        <w:rPr>
          <w:rFonts w:ascii="Arial" w:eastAsia="Times" w:hAnsi="Arial" w:cs="Arial"/>
          <w:sz w:val="20"/>
          <w:szCs w:val="22"/>
        </w:rPr>
        <w:t xml:space="preserve">* Préciser le moyen de transport utilisé (train, </w:t>
      </w:r>
      <w:r w:rsidR="008F1721" w:rsidRPr="00D22831">
        <w:rPr>
          <w:rFonts w:ascii="Arial" w:eastAsia="Times" w:hAnsi="Arial" w:cs="Arial"/>
          <w:sz w:val="20"/>
          <w:szCs w:val="22"/>
        </w:rPr>
        <w:t>auto</w:t>
      </w:r>
      <w:r w:rsidRPr="00D22831">
        <w:rPr>
          <w:rFonts w:ascii="Arial" w:eastAsia="Times" w:hAnsi="Arial" w:cs="Arial"/>
          <w:sz w:val="20"/>
          <w:szCs w:val="22"/>
        </w:rPr>
        <w:t xml:space="preserve">car, vélo, </w:t>
      </w:r>
      <w:r w:rsidRPr="00D22831">
        <w:rPr>
          <w:rFonts w:ascii="Arial" w:eastAsia="Times" w:hAnsi="Arial" w:cs="Arial"/>
          <w:i/>
          <w:sz w:val="20"/>
          <w:szCs w:val="22"/>
        </w:rPr>
        <w:t>etc.</w:t>
      </w:r>
      <w:r w:rsidRPr="00D22831">
        <w:rPr>
          <w:rFonts w:ascii="Arial" w:eastAsia="Times" w:hAnsi="Arial" w:cs="Arial"/>
          <w:sz w:val="20"/>
          <w:szCs w:val="22"/>
        </w:rPr>
        <w:t>).</w:t>
      </w:r>
    </w:p>
    <w:sectPr w:rsidR="000324EB" w:rsidRPr="00D2283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2BAC91" w14:textId="77777777" w:rsidR="00D55E85" w:rsidRDefault="00D55E85" w:rsidP="00D55E85">
      <w:pPr>
        <w:spacing w:before="0"/>
      </w:pPr>
      <w:r>
        <w:separator/>
      </w:r>
    </w:p>
  </w:endnote>
  <w:endnote w:type="continuationSeparator" w:id="0">
    <w:p w14:paraId="3A9FCB03" w14:textId="77777777" w:rsidR="00D55E85" w:rsidRDefault="00D55E85" w:rsidP="00D55E85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DF16E" w14:textId="7A8EF7BF" w:rsidR="00D55E85" w:rsidRPr="00D55E85" w:rsidRDefault="00D55E85" w:rsidP="00D55E85">
    <w:pPr>
      <w:pStyle w:val="Pieddepage"/>
      <w:jc w:val="right"/>
      <w:rPr>
        <w:rFonts w:ascii="Arial" w:hAnsi="Arial" w:cs="Arial"/>
        <w:sz w:val="20"/>
      </w:rPr>
    </w:pPr>
    <w:r w:rsidRPr="00D55E85">
      <w:rPr>
        <w:rFonts w:ascii="Arial" w:hAnsi="Arial" w:cs="Arial"/>
        <w:sz w:val="20"/>
      </w:rPr>
      <w:t>Fiche d’information sur le transport</w:t>
    </w:r>
    <w:r>
      <w:rPr>
        <w:rFonts w:ascii="Arial" w:hAnsi="Arial" w:cs="Arial"/>
        <w:sz w:val="20"/>
      </w:rPr>
      <w:tab/>
    </w:r>
    <w:r w:rsidRPr="00D55E85">
      <w:rPr>
        <w:rFonts w:ascii="Arial" w:hAnsi="Arial" w:cs="Arial"/>
        <w:sz w:val="20"/>
      </w:rPr>
      <w:fldChar w:fldCharType="begin"/>
    </w:r>
    <w:r w:rsidRPr="00D55E85">
      <w:rPr>
        <w:rFonts w:ascii="Arial" w:hAnsi="Arial" w:cs="Arial"/>
        <w:sz w:val="20"/>
      </w:rPr>
      <w:instrText>PAGE   \* MERGEFORMAT</w:instrText>
    </w:r>
    <w:r w:rsidRPr="00D55E85">
      <w:rPr>
        <w:rFonts w:ascii="Arial" w:hAnsi="Arial" w:cs="Arial"/>
        <w:sz w:val="20"/>
      </w:rPr>
      <w:fldChar w:fldCharType="separate"/>
    </w:r>
    <w:r w:rsidR="008C2269">
      <w:rPr>
        <w:rFonts w:ascii="Arial" w:hAnsi="Arial" w:cs="Arial"/>
        <w:noProof/>
        <w:sz w:val="20"/>
      </w:rPr>
      <w:t>1</w:t>
    </w:r>
    <w:r w:rsidRPr="00D55E85"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7CF6F3" w14:textId="77777777" w:rsidR="00D55E85" w:rsidRDefault="00D55E85" w:rsidP="00D55E85">
      <w:pPr>
        <w:spacing w:before="0"/>
      </w:pPr>
      <w:r>
        <w:separator/>
      </w:r>
    </w:p>
  </w:footnote>
  <w:footnote w:type="continuationSeparator" w:id="0">
    <w:p w14:paraId="6FA0011D" w14:textId="77777777" w:rsidR="00D55E85" w:rsidRDefault="00D55E85" w:rsidP="00D55E85">
      <w:pPr>
        <w:spacing w:before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FB8"/>
    <w:rsid w:val="000324EB"/>
    <w:rsid w:val="000E18E0"/>
    <w:rsid w:val="001B0FB8"/>
    <w:rsid w:val="002F5300"/>
    <w:rsid w:val="005F3DC1"/>
    <w:rsid w:val="006B6BDF"/>
    <w:rsid w:val="00736A01"/>
    <w:rsid w:val="007D4871"/>
    <w:rsid w:val="008C2269"/>
    <w:rsid w:val="008F1721"/>
    <w:rsid w:val="00D22831"/>
    <w:rsid w:val="00D55E85"/>
    <w:rsid w:val="00DE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DB1BA0D"/>
  <w15:chartTrackingRefBased/>
  <w15:docId w15:val="{16826C48-12D5-401E-AE04-EBAC7292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0FB8"/>
    <w:pPr>
      <w:spacing w:before="240" w:after="0" w:line="240" w:lineRule="auto"/>
    </w:pPr>
    <w:rPr>
      <w:rFonts w:ascii="Roboto" w:eastAsiaTheme="minorEastAsia" w:hAnsi="Roboto"/>
      <w:szCs w:val="24"/>
      <w:lang w:eastAsia="fr-FR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B0FB8"/>
    <w:pPr>
      <w:spacing w:before="0"/>
      <w:jc w:val="center"/>
      <w:outlineLvl w:val="1"/>
    </w:pPr>
    <w:rPr>
      <w:rFonts w:ascii="Times New Roman" w:hAnsi="Times New Roman" w:cs="Times New Roman"/>
      <w:b/>
      <w:caps/>
      <w:sz w:val="28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1B0FB8"/>
    <w:rPr>
      <w:rFonts w:ascii="Times New Roman" w:eastAsiaTheme="minorEastAsia" w:hAnsi="Times New Roman" w:cs="Times New Roman"/>
      <w:b/>
      <w:caps/>
      <w:sz w:val="28"/>
      <w:szCs w:val="32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qFormat/>
    <w:rsid w:val="001B0F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qFormat/>
    <w:rsid w:val="001B0FB8"/>
  </w:style>
  <w:style w:type="character" w:customStyle="1" w:styleId="CommentaireCar">
    <w:name w:val="Commentaire Car"/>
    <w:basedOn w:val="Policepardfaut"/>
    <w:link w:val="Commentaire"/>
    <w:uiPriority w:val="99"/>
    <w:qFormat/>
    <w:rsid w:val="001B0FB8"/>
    <w:rPr>
      <w:rFonts w:ascii="Roboto" w:eastAsiaTheme="minorEastAsia" w:hAnsi="Roboto"/>
      <w:szCs w:val="24"/>
      <w:lang w:eastAsia="fr-FR"/>
    </w:rPr>
  </w:style>
  <w:style w:type="table" w:styleId="Grilledutableau">
    <w:name w:val="Table Grid"/>
    <w:basedOn w:val="TableauNormal"/>
    <w:uiPriority w:val="39"/>
    <w:rsid w:val="001B0FB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">
    <w:name w:val="Paragraphe"/>
    <w:basedOn w:val="Normal"/>
    <w:rsid w:val="001B0FB8"/>
    <w:pPr>
      <w:spacing w:before="100" w:beforeAutospacing="1" w:after="100" w:afterAutospacing="1"/>
      <w:jc w:val="both"/>
    </w:pPr>
    <w:rPr>
      <w:rFonts w:ascii="Arial" w:eastAsia="Times New Roman" w:hAnsi="Arial" w:cs="Times New Roman"/>
      <w:sz w:val="20"/>
      <w:szCs w:val="20"/>
    </w:rPr>
  </w:style>
  <w:style w:type="table" w:customStyle="1" w:styleId="Grilledutableau3">
    <w:name w:val="Grille du tableau3"/>
    <w:basedOn w:val="TableauNormal"/>
    <w:next w:val="Grilledutableau"/>
    <w:uiPriority w:val="39"/>
    <w:rsid w:val="001B0F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1B0FB8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B0FB8"/>
    <w:rPr>
      <w:rFonts w:ascii="Segoe UI" w:eastAsiaTheme="minorEastAsia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55E85"/>
    <w:pPr>
      <w:tabs>
        <w:tab w:val="center" w:pos="4536"/>
        <w:tab w:val="right" w:pos="9072"/>
      </w:tabs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D55E85"/>
    <w:rPr>
      <w:rFonts w:ascii="Roboto" w:eastAsiaTheme="minorEastAsia" w:hAnsi="Roboto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D55E85"/>
    <w:pPr>
      <w:tabs>
        <w:tab w:val="center" w:pos="4536"/>
        <w:tab w:val="right" w:pos="9072"/>
      </w:tabs>
      <w:spacing w:before="0"/>
    </w:pPr>
  </w:style>
  <w:style w:type="character" w:customStyle="1" w:styleId="PieddepageCar">
    <w:name w:val="Pied de page Car"/>
    <w:basedOn w:val="Policepardfaut"/>
    <w:link w:val="Pieddepage"/>
    <w:uiPriority w:val="99"/>
    <w:rsid w:val="00D55E85"/>
    <w:rPr>
      <w:rFonts w:ascii="Roboto" w:eastAsiaTheme="minorEastAsia" w:hAnsi="Roboto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BOMPAIS</dc:creator>
  <cp:keywords/>
  <dc:description/>
  <cp:lastModifiedBy>ptabarly</cp:lastModifiedBy>
  <cp:revision>2</cp:revision>
  <dcterms:created xsi:type="dcterms:W3CDTF">2025-04-02T06:27:00Z</dcterms:created>
  <dcterms:modified xsi:type="dcterms:W3CDTF">2025-04-02T06:27:00Z</dcterms:modified>
</cp:coreProperties>
</file>